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C9F0C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 помощью этого теста вы сможете определить ведущие типы вашего малыша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Вам предложено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80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высказываний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По шкале от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0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до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10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дайте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оценку каждому из них — насколько это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свойственно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вашему малышу или насколько вы согласны с этими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высказываниями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Поставьте цифру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(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номер ответа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)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СЛЕВА от номера вопроса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6EBE71E3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0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Ну что вы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ни в коем случае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! </w:t>
      </w:r>
    </w:p>
    <w:p w14:paraId="1B240C33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1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,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это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так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– В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значительнои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степени нет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50F4C862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В общем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-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59B838DB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Скорее нет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чем да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0B6A20EC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5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да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,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proofErr w:type="gram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,(</w:t>
      </w:r>
      <w:proofErr w:type="gram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да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,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).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Скорее да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чем нет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Вполне возможно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8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Это весьма возможно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9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Да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в очень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большои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степени это так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017DBEC7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10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– Ну конечно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это так и есть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! </w:t>
      </w:r>
    </w:p>
    <w:p w14:paraId="500C7EE1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b/>
          <w:bCs/>
          <w:sz w:val="32"/>
          <w:szCs w:val="32"/>
          <w:shd w:val="clear" w:color="auto" w:fill="FFFFFF"/>
        </w:rPr>
        <w:t>Итак</w:t>
      </w:r>
      <w:r w:rsidRPr="00C228C2">
        <w:rPr>
          <w:rFonts w:ascii="Montserrat SemiBold" w:hAnsi="Montserrat SemiBold"/>
          <w:b/>
          <w:bCs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b/>
          <w:bCs/>
          <w:sz w:val="32"/>
          <w:szCs w:val="32"/>
          <w:shd w:val="clear" w:color="auto" w:fill="FFFFFF"/>
        </w:rPr>
        <w:t>ваш малыш</w:t>
      </w:r>
      <w:r w:rsidRPr="00C228C2">
        <w:rPr>
          <w:rFonts w:ascii="Montserrat SemiBold" w:hAnsi="Montserrat SemiBold"/>
          <w:b/>
          <w:bCs/>
          <w:sz w:val="32"/>
          <w:szCs w:val="32"/>
          <w:shd w:val="clear" w:color="auto" w:fill="FFFFFF"/>
        </w:rPr>
        <w:t xml:space="preserve">... </w:t>
      </w:r>
    </w:p>
    <w:p w14:paraId="6D6EC7C8" w14:textId="45E10A63" w:rsidR="00FA75DC" w:rsidRPr="00C228C2" w:rsidRDefault="00012850" w:rsidP="00C228C2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Охотно выслушивает советы и нуждается в них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Очень трудолюбив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Постоянно требует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восхищения и признания по отношению к себе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4.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 любит делиться своими вещами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игрушками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Боится темноты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Закрывает уши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если на него повышают голос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Часто нюхает разные предметы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еду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есть много сладкого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Однообразная работа его не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утомляет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  <w:r w:rsidRPr="00C228C2">
        <w:rPr>
          <w:rFonts w:ascii="Montserrat SemiBold" w:hAnsi="Montserrat SemiBold"/>
          <w:shd w:val="clear" w:color="auto" w:fill="FFFFFF"/>
        </w:rPr>
        <w:t xml:space="preserve"> </w:t>
      </w:r>
    </w:p>
    <w:p w14:paraId="4DF34369" w14:textId="77777777" w:rsidR="00FA75DC" w:rsidRP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Великолепно чувствует себя в массовых скоплениях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людеи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11.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Лидер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заводила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lastRenderedPageBreak/>
        <w:t xml:space="preserve">12.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играть с мелкими деньгами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складывает их в копилку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13.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Очень эмоционально переживает увиденное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1142DD15" w14:textId="77777777" w:rsidR="00C228C2" w:rsidRDefault="00012850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14.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Не любит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громких и резких звуков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15.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Ни во что не вмешивается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предпочитает роль стороннего наблюдателя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фантазировать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Прежде чем что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-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то начать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ждет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что его «подтолкнут»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поднимать и таскать что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-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нибудь тяжелое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19.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Создает и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«поддерживает» в комнате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вечныи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беспорядок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Старается все исполнять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дисциплина ему не в тягость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Очень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впечатлительныи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22.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слушать музыку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Осторожен и предусмотрителен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24.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Много говорит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спрашивает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комментирует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25.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Любое начатое де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ло доводит до конца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 любит перемен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экспериментировать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Легко соблюдает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предложенныи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режим дня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29.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Часто плачет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его легко обидеть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слушать стихи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Аллергически реагирует на траву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запахи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32.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Говорит столько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что от нег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 устают все окружающие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Нетороплив и аккуратен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34.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Очень энергичен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Энергии столько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что не знает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куда ее деть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35.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Быстро принимает решения и везде все успевает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Отличается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повышеннои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̆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кожнои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чувствительностью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проявляются кожные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аллергические реакции на растения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укусы насекомых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жесткие ткани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яркую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красивую одежду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lastRenderedPageBreak/>
        <w:t xml:space="preserve">38.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Разговаривает тихим голосом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39.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Неохотно доверяет людям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целоваться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Всегда долго выбирает что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-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либо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42.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Порои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бывает невозмутим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е терпит замечаний в свой адрес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44.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 любит меняться игрушками с другими детьми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45.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Легковерныи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верит в чудеса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волшебство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Обладает хорошим музыкальным слухом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Любопытнее других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детеи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Всегда пересказывает только услышанную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новость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49.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порядок и всегда убирает игрушки на место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спортивные занятия и упражнения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Часто дает вам понять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что ему жарко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52.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задания и игры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 которых нужно что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-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либо делать по образцу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Например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сравнивать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считать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соблюдат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ь последовательность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действии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Отличается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хорошеи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̆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зрительнои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памятью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54.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Хорошо воспринимает информацию на слух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55.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Часто болеет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ангинои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ринитом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фарингитом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ларингитом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выступать на публику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01C1F793" w14:textId="65585626" w:rsidR="00FA75DC" w:rsidRDefault="00012850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Медлителен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Постоянно нуждается в моторике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бегать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прыгать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все время деятелен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59.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рисковать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выполнять просьбы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но обязательно за вознаграждение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все яркое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красивое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заметное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62.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Просит не петь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если кто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-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то поет громко и фальшиво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Если рассказывает о каком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-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то месте — обязательно делает акцент на том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как там пахло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64.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Сосет палец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берет в рот игрушки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грызет ногти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65.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Может концентрировать внимание длительное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lastRenderedPageBreak/>
        <w:t>время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игры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связанные с физическими нагрузками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 л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юбит убираться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Очень любит танцевать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69.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Придумывает для себя страхи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побыть в тишине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71.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 любит выходить из дома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его можно называть домоседом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72.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Проявляет интерес к нецензурным словам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73.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Не любит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когда его игрушки переставляют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74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Любит перетаскивать тяжелые предметы с места на место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75.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С детства интересуется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темои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 секса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76.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Просит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,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чтобы его почесали или погладили на ночь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77.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Очень </w:t>
      </w:r>
      <w:proofErr w:type="spellStart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добрыи</w:t>
      </w:r>
      <w:proofErr w:type="spellEnd"/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̆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78.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Плохо спит по ночам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79.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Часто тошнит в машине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.</w:t>
      </w:r>
      <w:r w:rsidRPr="00C228C2">
        <w:rPr>
          <w:rFonts w:ascii="Montserrat SemiBold" w:eastAsia="Times Roman" w:hAnsi="Montserrat SemiBold" w:cs="Times Roman"/>
          <w:sz w:val="32"/>
          <w:szCs w:val="32"/>
          <w:shd w:val="clear" w:color="auto" w:fill="FFFFFF"/>
        </w:rPr>
        <w:br/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80.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Говорит очень громким 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>голосом</w:t>
      </w:r>
      <w:r w:rsidRPr="00C228C2">
        <w:rPr>
          <w:rFonts w:ascii="Montserrat SemiBold" w:hAnsi="Montserrat SemiBold"/>
          <w:sz w:val="32"/>
          <w:szCs w:val="32"/>
          <w:shd w:val="clear" w:color="auto" w:fill="FFFFFF"/>
        </w:rPr>
        <w:t xml:space="preserve">. </w:t>
      </w:r>
    </w:p>
    <w:p w14:paraId="08EDD603" w14:textId="5789C547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5B62214A" w14:textId="5EA3EE52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51FAA2D8" w14:textId="17461741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76F6E9D5" w14:textId="79758CAF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2DA2FC9A" w14:textId="60C1707E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780575BA" w14:textId="04824641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14CDCB76" w14:textId="360328E9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32455194" w14:textId="285779ED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3EED46CC" w14:textId="2FC1E7D0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3CE6D906" w14:textId="7F209970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p w14:paraId="3D395251" w14:textId="5B17C637" w:rsidR="00C228C2" w:rsidRDefault="00C228C2">
      <w:pPr>
        <w:pStyle w:val="a4"/>
        <w:spacing w:before="0" w:after="240" w:line="240" w:lineRule="auto"/>
        <w:rPr>
          <w:rFonts w:ascii="Montserrat SemiBold" w:hAnsi="Montserrat SemiBold"/>
          <w:sz w:val="32"/>
          <w:szCs w:val="32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39"/>
        <w:gridCol w:w="996"/>
        <w:gridCol w:w="995"/>
        <w:gridCol w:w="995"/>
        <w:gridCol w:w="1020"/>
        <w:gridCol w:w="1020"/>
        <w:gridCol w:w="1021"/>
        <w:gridCol w:w="1021"/>
        <w:gridCol w:w="1021"/>
      </w:tblGrid>
      <w:tr w:rsidR="00C228C2" w:rsidRPr="006E3BA9" w14:paraId="0ED977C3" w14:textId="77777777" w:rsidTr="00E40FA8">
        <w:tc>
          <w:tcPr>
            <w:tcW w:w="1038" w:type="dxa"/>
          </w:tcPr>
          <w:p w14:paraId="021F8D40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lastRenderedPageBreak/>
              <w:t xml:space="preserve">№ </w:t>
            </w:r>
            <w:proofErr w:type="spellStart"/>
            <w:r>
              <w:rPr>
                <w:rFonts w:ascii="Montserrat SemiBold" w:hAnsi="Montserrat SemiBold"/>
              </w:rPr>
              <w:t>вопроса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по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порядку</w:t>
            </w:r>
            <w:proofErr w:type="spellEnd"/>
          </w:p>
        </w:tc>
        <w:tc>
          <w:tcPr>
            <w:tcW w:w="1038" w:type="dxa"/>
          </w:tcPr>
          <w:p w14:paraId="0F7A92F1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1</w:t>
            </w:r>
          </w:p>
        </w:tc>
        <w:tc>
          <w:tcPr>
            <w:tcW w:w="1038" w:type="dxa"/>
          </w:tcPr>
          <w:p w14:paraId="6C63CDFD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2</w:t>
            </w:r>
          </w:p>
        </w:tc>
        <w:tc>
          <w:tcPr>
            <w:tcW w:w="1038" w:type="dxa"/>
          </w:tcPr>
          <w:p w14:paraId="4BE25AB8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3</w:t>
            </w:r>
          </w:p>
        </w:tc>
        <w:tc>
          <w:tcPr>
            <w:tcW w:w="1038" w:type="dxa"/>
          </w:tcPr>
          <w:p w14:paraId="45BF2FC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4</w:t>
            </w:r>
          </w:p>
        </w:tc>
        <w:tc>
          <w:tcPr>
            <w:tcW w:w="1038" w:type="dxa"/>
          </w:tcPr>
          <w:p w14:paraId="529853C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5</w:t>
            </w:r>
          </w:p>
        </w:tc>
        <w:tc>
          <w:tcPr>
            <w:tcW w:w="1039" w:type="dxa"/>
          </w:tcPr>
          <w:p w14:paraId="38D2265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6</w:t>
            </w:r>
          </w:p>
        </w:tc>
        <w:tc>
          <w:tcPr>
            <w:tcW w:w="1039" w:type="dxa"/>
          </w:tcPr>
          <w:p w14:paraId="7115FB3F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7</w:t>
            </w:r>
          </w:p>
        </w:tc>
        <w:tc>
          <w:tcPr>
            <w:tcW w:w="1039" w:type="dxa"/>
          </w:tcPr>
          <w:p w14:paraId="735494B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8</w:t>
            </w:r>
          </w:p>
        </w:tc>
      </w:tr>
      <w:tr w:rsidR="00C228C2" w:rsidRPr="006E3BA9" w14:paraId="757169E7" w14:textId="77777777" w:rsidTr="00E40FA8">
        <w:tc>
          <w:tcPr>
            <w:tcW w:w="1038" w:type="dxa"/>
          </w:tcPr>
          <w:p w14:paraId="47D43A7F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1-8</w:t>
            </w:r>
          </w:p>
          <w:p w14:paraId="33D4FEFE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0D471C7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7C1C7C16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BD15D4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9F4BF1E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1D54B6A5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55EF9C20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64455CB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54024081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7CED9DE6" w14:textId="77777777" w:rsidTr="00E40FA8">
        <w:tc>
          <w:tcPr>
            <w:tcW w:w="1038" w:type="dxa"/>
          </w:tcPr>
          <w:p w14:paraId="1AF8C958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9-16</w:t>
            </w:r>
          </w:p>
          <w:p w14:paraId="5550E35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1B2EB7E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A5117D0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440B880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096EBCAE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784918E7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274D50E1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5C247E0F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7F04F9B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033B911C" w14:textId="77777777" w:rsidTr="00E40FA8">
        <w:tc>
          <w:tcPr>
            <w:tcW w:w="1038" w:type="dxa"/>
          </w:tcPr>
          <w:p w14:paraId="42CF8374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17-24</w:t>
            </w:r>
          </w:p>
          <w:p w14:paraId="2DF2DF9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977A321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DBA009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43B51491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14E2E09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ECF83A8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59FAACB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00C06C15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70FF0A50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28A59991" w14:textId="77777777" w:rsidTr="00E40FA8">
        <w:tc>
          <w:tcPr>
            <w:tcW w:w="1038" w:type="dxa"/>
          </w:tcPr>
          <w:p w14:paraId="1F3A895C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25-32</w:t>
            </w:r>
          </w:p>
          <w:p w14:paraId="23B44C0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6D50BC5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463167FF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706F7CE6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0017668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1CC56DA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5D0CC8B5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4E7CA6D6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1F194CD7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1BB02CB4" w14:textId="77777777" w:rsidTr="00E40FA8">
        <w:tc>
          <w:tcPr>
            <w:tcW w:w="1038" w:type="dxa"/>
          </w:tcPr>
          <w:p w14:paraId="740111C2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33-40</w:t>
            </w:r>
          </w:p>
          <w:p w14:paraId="6813479F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46AF7A40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4F1BAC5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897096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354FCB1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12E3C8B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75D5738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18BD72AF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36E5746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3E8920BC" w14:textId="77777777" w:rsidTr="00E40FA8">
        <w:tc>
          <w:tcPr>
            <w:tcW w:w="1038" w:type="dxa"/>
          </w:tcPr>
          <w:p w14:paraId="50AFA438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41-48</w:t>
            </w:r>
          </w:p>
          <w:p w14:paraId="7D3BE656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7E0063F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70078B70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C7D3501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1A67682B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0C13F66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74E019B7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544774F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545E3E4E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7D0B3AF8" w14:textId="77777777" w:rsidTr="00E40FA8">
        <w:trPr>
          <w:trHeight w:val="70"/>
        </w:trPr>
        <w:tc>
          <w:tcPr>
            <w:tcW w:w="1038" w:type="dxa"/>
          </w:tcPr>
          <w:p w14:paraId="2DB9A371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49-56</w:t>
            </w:r>
          </w:p>
          <w:p w14:paraId="45BFE30B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D75F14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0B68AF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5FEBCFD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28A50EC7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F34AC1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02BB4A0D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661477B6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3A417AA7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3FBD9778" w14:textId="77777777" w:rsidTr="00E40FA8">
        <w:trPr>
          <w:trHeight w:val="70"/>
        </w:trPr>
        <w:tc>
          <w:tcPr>
            <w:tcW w:w="1038" w:type="dxa"/>
          </w:tcPr>
          <w:p w14:paraId="32E24849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57-64</w:t>
            </w:r>
          </w:p>
          <w:p w14:paraId="2DFBECA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34B30EE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450536B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289D07FD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2B483FC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0DC3074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0DFB677F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00BE1CCD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186397A7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72672E36" w14:textId="77777777" w:rsidTr="00E40FA8">
        <w:trPr>
          <w:trHeight w:val="70"/>
        </w:trPr>
        <w:tc>
          <w:tcPr>
            <w:tcW w:w="1038" w:type="dxa"/>
          </w:tcPr>
          <w:p w14:paraId="6768A59B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65-72</w:t>
            </w:r>
          </w:p>
          <w:p w14:paraId="34A606B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05CB1C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F1C556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5D05999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3AE2777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1D0E1E3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41AA2C33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386E82E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02A0EB15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5D643A99" w14:textId="77777777" w:rsidTr="00E40FA8">
        <w:trPr>
          <w:trHeight w:val="70"/>
        </w:trPr>
        <w:tc>
          <w:tcPr>
            <w:tcW w:w="1038" w:type="dxa"/>
          </w:tcPr>
          <w:p w14:paraId="7B64C68D" w14:textId="77777777" w:rsidR="00C228C2" w:rsidRDefault="00C228C2" w:rsidP="00E40FA8">
            <w:pPr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73-80</w:t>
            </w:r>
          </w:p>
          <w:p w14:paraId="64220695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0863699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8D7333A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22D522B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5A0CC58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4CC495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0C25CA93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20D91F94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449D30C1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6B880D6E" w14:textId="77777777" w:rsidTr="00E40FA8">
        <w:trPr>
          <w:trHeight w:val="70"/>
        </w:trPr>
        <w:tc>
          <w:tcPr>
            <w:tcW w:w="1038" w:type="dxa"/>
          </w:tcPr>
          <w:p w14:paraId="6928DB4B" w14:textId="77777777" w:rsidR="00C228C2" w:rsidRDefault="00C228C2" w:rsidP="00E40FA8">
            <w:pPr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Сумма</w:t>
            </w:r>
            <w:proofErr w:type="spellEnd"/>
          </w:p>
          <w:p w14:paraId="5F71B2AC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27E055F0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644DAFC7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135D4C1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7D3D16A6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</w:tcPr>
          <w:p w14:paraId="2B9AC7A8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6BEA3A7E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13D2D209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9" w:type="dxa"/>
          </w:tcPr>
          <w:p w14:paraId="19D06A3B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</w:tr>
      <w:tr w:rsidR="00C228C2" w:rsidRPr="006E3BA9" w14:paraId="3934F8DC" w14:textId="77777777" w:rsidTr="00E40FA8">
        <w:trPr>
          <w:cantSplit/>
          <w:trHeight w:val="3520"/>
        </w:trPr>
        <w:tc>
          <w:tcPr>
            <w:tcW w:w="1038" w:type="dxa"/>
          </w:tcPr>
          <w:p w14:paraId="5D783769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67F29A1F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610F9570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2DE4E565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41412942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7BD8B372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436920E3" w14:textId="77777777" w:rsidR="00C228C2" w:rsidRDefault="00C228C2" w:rsidP="00E40FA8">
            <w:pPr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Типы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характера</w:t>
            </w:r>
            <w:proofErr w:type="spellEnd"/>
          </w:p>
          <w:p w14:paraId="331F83B3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5B0C3EB2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7FCE163D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203831BA" w14:textId="77777777" w:rsidR="00C228C2" w:rsidRDefault="00C228C2" w:rsidP="00E40FA8">
            <w:pPr>
              <w:rPr>
                <w:rFonts w:ascii="Montserrat SemiBold" w:hAnsi="Montserrat SemiBold"/>
              </w:rPr>
            </w:pPr>
          </w:p>
          <w:p w14:paraId="26D860F2" w14:textId="77777777" w:rsidR="00C228C2" w:rsidRPr="006E3BA9" w:rsidRDefault="00C228C2" w:rsidP="00E40FA8">
            <w:pPr>
              <w:rPr>
                <w:rFonts w:ascii="Montserrat SemiBold" w:hAnsi="Montserrat SemiBold"/>
              </w:rPr>
            </w:pPr>
          </w:p>
        </w:tc>
        <w:tc>
          <w:tcPr>
            <w:tcW w:w="1038" w:type="dxa"/>
            <w:textDirection w:val="btLr"/>
          </w:tcPr>
          <w:p w14:paraId="560BFC7A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Копуша</w:t>
            </w:r>
            <w:proofErr w:type="spellEnd"/>
            <w:r>
              <w:rPr>
                <w:rFonts w:ascii="Montserrat SemiBold" w:hAnsi="Montserrat SemiBold"/>
              </w:rPr>
              <w:t xml:space="preserve"> (</w:t>
            </w:r>
            <w:proofErr w:type="spellStart"/>
            <w:r>
              <w:rPr>
                <w:rFonts w:ascii="Montserrat SemiBold" w:hAnsi="Montserrat SemiBold"/>
              </w:rPr>
              <w:t>анальный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  <w:tc>
          <w:tcPr>
            <w:tcW w:w="1038" w:type="dxa"/>
            <w:textDirection w:val="btLr"/>
          </w:tcPr>
          <w:p w14:paraId="24E1C8FC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Силач</w:t>
            </w:r>
            <w:proofErr w:type="spellEnd"/>
            <w:r>
              <w:rPr>
                <w:rFonts w:ascii="Montserrat SemiBold" w:hAnsi="Montserrat SemiBold"/>
              </w:rPr>
              <w:t xml:space="preserve"> (</w:t>
            </w:r>
            <w:proofErr w:type="spellStart"/>
            <w:r>
              <w:rPr>
                <w:rFonts w:ascii="Montserrat SemiBold" w:hAnsi="Montserrat SemiBold"/>
              </w:rPr>
              <w:t>мышечный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  <w:tc>
          <w:tcPr>
            <w:tcW w:w="1038" w:type="dxa"/>
            <w:textDirection w:val="btLr"/>
          </w:tcPr>
          <w:p w14:paraId="04E83E46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Вождь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краснокожих</w:t>
            </w:r>
            <w:proofErr w:type="spellEnd"/>
            <w:r>
              <w:rPr>
                <w:rFonts w:ascii="Montserrat SemiBold" w:hAnsi="Montserrat SemiBold"/>
              </w:rPr>
              <w:t xml:space="preserve"> (</w:t>
            </w:r>
            <w:proofErr w:type="spellStart"/>
            <w:r>
              <w:rPr>
                <w:rFonts w:ascii="Montserrat SemiBold" w:hAnsi="Montserrat SemiBold"/>
              </w:rPr>
              <w:t>уретральный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  <w:tc>
          <w:tcPr>
            <w:tcW w:w="1038" w:type="dxa"/>
            <w:textDirection w:val="btLr"/>
          </w:tcPr>
          <w:p w14:paraId="5CA9A4EC" w14:textId="77777777" w:rsidR="00C228C2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Калькулятор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</w:p>
          <w:p w14:paraId="7328D2FD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(</w:t>
            </w:r>
            <w:proofErr w:type="spellStart"/>
            <w:r>
              <w:rPr>
                <w:rFonts w:ascii="Montserrat SemiBold" w:hAnsi="Montserrat SemiBold"/>
              </w:rPr>
              <w:t>кожный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  <w:tc>
          <w:tcPr>
            <w:tcW w:w="1038" w:type="dxa"/>
            <w:textDirection w:val="btLr"/>
          </w:tcPr>
          <w:p w14:paraId="00332B46" w14:textId="77777777" w:rsidR="00C228C2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Художник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</w:p>
          <w:p w14:paraId="460FDD8B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(</w:t>
            </w:r>
            <w:proofErr w:type="spellStart"/>
            <w:r>
              <w:rPr>
                <w:rFonts w:ascii="Montserrat SemiBold" w:hAnsi="Montserrat SemiBold"/>
              </w:rPr>
              <w:t>зрительный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  <w:tc>
          <w:tcPr>
            <w:tcW w:w="1039" w:type="dxa"/>
            <w:textDirection w:val="btLr"/>
          </w:tcPr>
          <w:p w14:paraId="69B2F16A" w14:textId="77777777" w:rsidR="00C228C2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Слухач</w:t>
            </w:r>
            <w:proofErr w:type="spellEnd"/>
          </w:p>
          <w:p w14:paraId="10E46885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(</w:t>
            </w:r>
            <w:proofErr w:type="spellStart"/>
            <w:r>
              <w:rPr>
                <w:rFonts w:ascii="Montserrat SemiBold" w:hAnsi="Montserrat SemiBold"/>
              </w:rPr>
              <w:t>слуховой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  <w:tc>
          <w:tcPr>
            <w:tcW w:w="1039" w:type="dxa"/>
            <w:textDirection w:val="btLr"/>
          </w:tcPr>
          <w:p w14:paraId="258A7735" w14:textId="77777777" w:rsidR="00C228C2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Нюхач</w:t>
            </w:r>
            <w:proofErr w:type="spellEnd"/>
          </w:p>
          <w:p w14:paraId="4C0BEB45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r>
              <w:rPr>
                <w:rFonts w:ascii="Montserrat SemiBold" w:hAnsi="Montserrat SemiBold"/>
              </w:rPr>
              <w:t>(</w:t>
            </w:r>
            <w:proofErr w:type="spellStart"/>
            <w:r>
              <w:rPr>
                <w:rFonts w:ascii="Montserrat SemiBold" w:hAnsi="Montserrat SemiBold"/>
              </w:rPr>
              <w:t>обонятельный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  <w:tc>
          <w:tcPr>
            <w:tcW w:w="1039" w:type="dxa"/>
            <w:textDirection w:val="btLr"/>
          </w:tcPr>
          <w:p w14:paraId="004D86B2" w14:textId="77777777" w:rsidR="00C228C2" w:rsidRPr="006E3BA9" w:rsidRDefault="00C228C2" w:rsidP="00E40FA8">
            <w:pPr>
              <w:ind w:left="113" w:right="113"/>
              <w:rPr>
                <w:rFonts w:ascii="Montserrat SemiBold" w:hAnsi="Montserrat SemiBold"/>
              </w:rPr>
            </w:pPr>
            <w:proofErr w:type="spellStart"/>
            <w:r>
              <w:rPr>
                <w:rFonts w:ascii="Montserrat SemiBold" w:hAnsi="Montserrat SemiBold"/>
              </w:rPr>
              <w:t>Болтушка</w:t>
            </w:r>
            <w:proofErr w:type="spellEnd"/>
            <w:r>
              <w:rPr>
                <w:rFonts w:ascii="Montserrat SemiBold" w:hAnsi="Montserrat SemiBold"/>
              </w:rPr>
              <w:br/>
              <w:t>(</w:t>
            </w:r>
            <w:proofErr w:type="spellStart"/>
            <w:r>
              <w:rPr>
                <w:rFonts w:ascii="Montserrat SemiBold" w:hAnsi="Montserrat SemiBold"/>
              </w:rPr>
              <w:t>оральный</w:t>
            </w:r>
            <w:proofErr w:type="spellEnd"/>
            <w:r>
              <w:rPr>
                <w:rFonts w:ascii="Montserrat SemiBold" w:hAnsi="Montserrat SemiBold"/>
              </w:rPr>
              <w:t xml:space="preserve"> </w:t>
            </w:r>
            <w:proofErr w:type="spellStart"/>
            <w:r>
              <w:rPr>
                <w:rFonts w:ascii="Montserrat SemiBold" w:hAnsi="Montserrat SemiBold"/>
              </w:rPr>
              <w:t>вектор</w:t>
            </w:r>
            <w:proofErr w:type="spellEnd"/>
            <w:r>
              <w:rPr>
                <w:rFonts w:ascii="Montserrat SemiBold" w:hAnsi="Montserrat SemiBold"/>
              </w:rPr>
              <w:t>)</w:t>
            </w:r>
          </w:p>
        </w:tc>
      </w:tr>
    </w:tbl>
    <w:p w14:paraId="3A1C0F30" w14:textId="77777777" w:rsidR="00C228C2" w:rsidRPr="00C228C2" w:rsidRDefault="00C228C2">
      <w:pPr>
        <w:pStyle w:val="a4"/>
        <w:spacing w:before="0" w:after="240" w:line="240" w:lineRule="auto"/>
        <w:rPr>
          <w:rFonts w:ascii="Montserrat SemiBold" w:eastAsia="Times Roman" w:hAnsi="Montserrat SemiBold" w:cs="Times Roman"/>
          <w:b/>
          <w:bCs/>
          <w:shd w:val="clear" w:color="auto" w:fill="FFFFFF"/>
        </w:rPr>
      </w:pPr>
    </w:p>
    <w:sectPr w:rsidR="00C228C2" w:rsidRPr="00C228C2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E5765" w14:textId="77777777" w:rsidR="00012850" w:rsidRDefault="00012850">
      <w:r>
        <w:separator/>
      </w:r>
    </w:p>
  </w:endnote>
  <w:endnote w:type="continuationSeparator" w:id="0">
    <w:p w14:paraId="665EFC8D" w14:textId="77777777" w:rsidR="00012850" w:rsidRDefault="0001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Montserrat SemiBold">
    <w:panose1 w:val="00000700000000000000"/>
    <w:charset w:val="CC"/>
    <w:family w:val="auto"/>
    <w:pitch w:val="variable"/>
    <w:sig w:usb0="2000020F" w:usb1="00000003" w:usb2="00000000" w:usb3="00000000" w:csb0="00000197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F421F" w14:textId="77777777" w:rsidR="00FA75DC" w:rsidRDefault="00FA75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408C3" w14:textId="77777777" w:rsidR="00012850" w:rsidRDefault="00012850">
      <w:r>
        <w:separator/>
      </w:r>
    </w:p>
  </w:footnote>
  <w:footnote w:type="continuationSeparator" w:id="0">
    <w:p w14:paraId="094A45D5" w14:textId="77777777" w:rsidR="00012850" w:rsidRDefault="00012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FD5" w14:textId="77777777" w:rsidR="00FA75DC" w:rsidRDefault="00FA75D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5DC"/>
    <w:rsid w:val="00012850"/>
    <w:rsid w:val="00C228C2"/>
    <w:rsid w:val="00FA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30CA5"/>
  <w15:docId w15:val="{1FD70CB5-F3DC-4D55-A9BC-72DF3A2D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table" w:styleId="a5">
    <w:name w:val="Table Grid"/>
    <w:basedOn w:val="a1"/>
    <w:uiPriority w:val="39"/>
    <w:rsid w:val="00C228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Кукушкина</dc:creator>
  <cp:lastModifiedBy>Катерина Кукушкина</cp:lastModifiedBy>
  <cp:revision>2</cp:revision>
  <dcterms:created xsi:type="dcterms:W3CDTF">2021-10-04T13:35:00Z</dcterms:created>
  <dcterms:modified xsi:type="dcterms:W3CDTF">2021-10-04T13:35:00Z</dcterms:modified>
</cp:coreProperties>
</file>